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41" w:rsidRPr="004F3741" w:rsidRDefault="004F3741" w:rsidP="005008AE">
      <w:pPr>
        <w:spacing w:after="0"/>
        <w:jc w:val="both"/>
        <w:rPr>
          <w:sz w:val="24"/>
          <w:szCs w:val="24"/>
        </w:rPr>
      </w:pPr>
      <w:r w:rsidRPr="004F3741">
        <w:rPr>
          <w:sz w:val="24"/>
          <w:szCs w:val="24"/>
        </w:rPr>
        <w:t xml:space="preserve">RESOLUÇÃO N° </w:t>
      </w:r>
      <w:r w:rsidR="0092647B">
        <w:rPr>
          <w:sz w:val="24"/>
          <w:szCs w:val="24"/>
        </w:rPr>
        <w:t>00</w:t>
      </w:r>
      <w:r w:rsidR="00DF24BF">
        <w:rPr>
          <w:sz w:val="24"/>
          <w:szCs w:val="24"/>
        </w:rPr>
        <w:t>1</w:t>
      </w:r>
      <w:r w:rsidRPr="004F3741">
        <w:rPr>
          <w:sz w:val="24"/>
          <w:szCs w:val="24"/>
        </w:rPr>
        <w:t>/</w:t>
      </w:r>
      <w:r w:rsidR="0092647B">
        <w:rPr>
          <w:sz w:val="24"/>
          <w:szCs w:val="24"/>
        </w:rPr>
        <w:t>202</w:t>
      </w:r>
      <w:r w:rsidR="00DF24BF">
        <w:rPr>
          <w:sz w:val="24"/>
          <w:szCs w:val="24"/>
        </w:rPr>
        <w:t>1</w:t>
      </w:r>
      <w:r w:rsidRPr="004F3741">
        <w:rPr>
          <w:sz w:val="24"/>
          <w:szCs w:val="24"/>
        </w:rPr>
        <w:t xml:space="preserve"> – CONSELHO DIRETOR João Pessoa</w:t>
      </w:r>
      <w:r w:rsidR="008B50EA">
        <w:rPr>
          <w:sz w:val="24"/>
          <w:szCs w:val="24"/>
        </w:rPr>
        <w:t>/PB</w:t>
      </w:r>
      <w:r w:rsidRPr="004F3741">
        <w:rPr>
          <w:sz w:val="24"/>
          <w:szCs w:val="24"/>
        </w:rPr>
        <w:t xml:space="preserve">, </w:t>
      </w:r>
      <w:r w:rsidR="00E85784">
        <w:rPr>
          <w:sz w:val="24"/>
          <w:szCs w:val="24"/>
        </w:rPr>
        <w:t>18</w:t>
      </w:r>
      <w:r w:rsidRPr="004F3741">
        <w:rPr>
          <w:sz w:val="24"/>
          <w:szCs w:val="24"/>
        </w:rPr>
        <w:t xml:space="preserve"> de </w:t>
      </w:r>
      <w:r w:rsidR="00E85784">
        <w:rPr>
          <w:sz w:val="24"/>
          <w:szCs w:val="24"/>
        </w:rPr>
        <w:t>Janeiro</w:t>
      </w:r>
      <w:r w:rsidRPr="004F3741">
        <w:rPr>
          <w:sz w:val="24"/>
          <w:szCs w:val="24"/>
        </w:rPr>
        <w:t xml:space="preserve"> de </w:t>
      </w:r>
      <w:r w:rsidR="005270C4">
        <w:rPr>
          <w:sz w:val="24"/>
          <w:szCs w:val="24"/>
        </w:rPr>
        <w:t>202</w:t>
      </w:r>
      <w:r w:rsidR="00DF24BF">
        <w:rPr>
          <w:sz w:val="24"/>
          <w:szCs w:val="24"/>
        </w:rPr>
        <w:t>1</w:t>
      </w:r>
      <w:r w:rsidRPr="004F3741">
        <w:rPr>
          <w:sz w:val="24"/>
          <w:szCs w:val="24"/>
        </w:rPr>
        <w:t>.</w:t>
      </w:r>
    </w:p>
    <w:p w:rsidR="004F3741" w:rsidRPr="004F3741" w:rsidRDefault="004F3741" w:rsidP="005008AE">
      <w:pPr>
        <w:spacing w:after="0"/>
        <w:jc w:val="both"/>
        <w:rPr>
          <w:color w:val="FF0000"/>
          <w:sz w:val="24"/>
          <w:szCs w:val="24"/>
        </w:rPr>
      </w:pPr>
    </w:p>
    <w:p w:rsidR="004F3741" w:rsidRPr="00B12872" w:rsidRDefault="004F3741" w:rsidP="005008AE">
      <w:pPr>
        <w:spacing w:after="0"/>
        <w:ind w:left="4536"/>
        <w:jc w:val="both"/>
        <w:rPr>
          <w:b/>
          <w:sz w:val="24"/>
          <w:szCs w:val="24"/>
        </w:rPr>
      </w:pPr>
      <w:r w:rsidRPr="00B12872">
        <w:rPr>
          <w:b/>
          <w:sz w:val="24"/>
          <w:szCs w:val="24"/>
        </w:rPr>
        <w:t>EMENTA – Aprova</w:t>
      </w:r>
      <w:r w:rsidR="00DF24BF">
        <w:rPr>
          <w:b/>
          <w:sz w:val="24"/>
          <w:szCs w:val="24"/>
        </w:rPr>
        <w:t xml:space="preserve"> relação exemplificativa de documentos mínimos exigidos para Pessoas Físicas ou Jurídicas que venham a contratar com a FUNESC</w:t>
      </w:r>
      <w:r w:rsidR="00B31D14">
        <w:rPr>
          <w:b/>
          <w:sz w:val="24"/>
          <w:szCs w:val="24"/>
        </w:rPr>
        <w:t>.</w:t>
      </w:r>
    </w:p>
    <w:p w:rsidR="005008AE" w:rsidRPr="004F3741" w:rsidRDefault="005008AE" w:rsidP="005008AE">
      <w:pPr>
        <w:spacing w:after="0"/>
        <w:jc w:val="both"/>
        <w:rPr>
          <w:sz w:val="24"/>
          <w:szCs w:val="24"/>
        </w:rPr>
      </w:pPr>
    </w:p>
    <w:p w:rsidR="00D93193" w:rsidRDefault="004F3741" w:rsidP="005008AE">
      <w:pPr>
        <w:spacing w:after="0"/>
        <w:jc w:val="both"/>
        <w:rPr>
          <w:sz w:val="24"/>
          <w:szCs w:val="24"/>
        </w:rPr>
      </w:pPr>
      <w:r w:rsidRPr="004F3741">
        <w:rPr>
          <w:sz w:val="24"/>
          <w:szCs w:val="24"/>
        </w:rPr>
        <w:tab/>
        <w:t>O Presidente da Fundação Espaço Cultural da Paraíba e do Conselho Diretor da FUNESC, no uso das atribuições que lhe são conferidas pelo Artigo 42 do Estatuto e Artigo 67 do Regimento interno da FUNESC,</w:t>
      </w:r>
    </w:p>
    <w:p w:rsidR="00DF24BF" w:rsidRDefault="00D93193" w:rsidP="005008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Considerando </w:t>
      </w:r>
      <w:r w:rsidR="00DF24BF">
        <w:rPr>
          <w:sz w:val="24"/>
          <w:szCs w:val="24"/>
        </w:rPr>
        <w:t>a necessidade de estabelecer critérios para cont</w:t>
      </w:r>
      <w:r w:rsidR="00DE172C">
        <w:rPr>
          <w:sz w:val="24"/>
          <w:szCs w:val="24"/>
        </w:rPr>
        <w:t>r</w:t>
      </w:r>
      <w:r w:rsidR="00DF24BF">
        <w:rPr>
          <w:sz w:val="24"/>
          <w:szCs w:val="24"/>
        </w:rPr>
        <w:t>atação de Pessoa Física ou Jurídica com a FUNESC</w:t>
      </w:r>
      <w:r>
        <w:rPr>
          <w:sz w:val="24"/>
          <w:szCs w:val="24"/>
        </w:rPr>
        <w:t>,</w:t>
      </w:r>
    </w:p>
    <w:p w:rsidR="004F3741" w:rsidRDefault="00DF24BF" w:rsidP="005008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Considerando a necessidade de estabelecer a relação exemplificada de documentos mínimos a serem apresentados pelos interessados,</w:t>
      </w:r>
    </w:p>
    <w:p w:rsidR="005008AE" w:rsidRPr="004F3741" w:rsidRDefault="005008AE" w:rsidP="005008AE">
      <w:pPr>
        <w:spacing w:after="0"/>
        <w:jc w:val="both"/>
        <w:rPr>
          <w:sz w:val="24"/>
          <w:szCs w:val="24"/>
        </w:rPr>
      </w:pPr>
    </w:p>
    <w:p w:rsidR="004F3741" w:rsidRDefault="004F3741" w:rsidP="005008AE">
      <w:pPr>
        <w:spacing w:after="0"/>
        <w:jc w:val="both"/>
        <w:rPr>
          <w:sz w:val="24"/>
          <w:szCs w:val="24"/>
        </w:rPr>
      </w:pPr>
      <w:r w:rsidRPr="004F3741">
        <w:rPr>
          <w:sz w:val="24"/>
          <w:szCs w:val="24"/>
        </w:rPr>
        <w:t>RESOLVE:</w:t>
      </w:r>
    </w:p>
    <w:p w:rsidR="005008AE" w:rsidRPr="004F3741" w:rsidRDefault="005008AE" w:rsidP="005008AE">
      <w:pPr>
        <w:spacing w:after="0"/>
        <w:jc w:val="both"/>
        <w:rPr>
          <w:sz w:val="24"/>
          <w:szCs w:val="24"/>
        </w:rPr>
      </w:pPr>
    </w:p>
    <w:p w:rsidR="004F3741" w:rsidRDefault="004F3741" w:rsidP="005008AE">
      <w:pPr>
        <w:spacing w:after="0"/>
        <w:jc w:val="both"/>
        <w:rPr>
          <w:sz w:val="24"/>
          <w:szCs w:val="24"/>
        </w:rPr>
      </w:pPr>
      <w:r w:rsidRPr="004F3741">
        <w:rPr>
          <w:sz w:val="24"/>
          <w:szCs w:val="24"/>
        </w:rPr>
        <w:tab/>
        <w:t>Artigo 1</w:t>
      </w:r>
      <w:r w:rsidR="000003EB" w:rsidRPr="004F3741">
        <w:rPr>
          <w:sz w:val="24"/>
          <w:szCs w:val="24"/>
        </w:rPr>
        <w:t>º</w:t>
      </w:r>
      <w:r w:rsidR="00D564A5">
        <w:rPr>
          <w:sz w:val="24"/>
          <w:szCs w:val="24"/>
        </w:rPr>
        <w:t xml:space="preserve"> </w:t>
      </w:r>
      <w:r w:rsidR="000003EB" w:rsidRPr="000003EB">
        <w:rPr>
          <w:sz w:val="24"/>
          <w:szCs w:val="24"/>
        </w:rPr>
        <w:t>–</w:t>
      </w:r>
      <w:r w:rsidR="00D564A5">
        <w:rPr>
          <w:sz w:val="24"/>
          <w:szCs w:val="24"/>
        </w:rPr>
        <w:t xml:space="preserve"> Aprovar o rol exemplificativo de documentos mínimos </w:t>
      </w:r>
      <w:r w:rsidR="00D93193">
        <w:rPr>
          <w:sz w:val="24"/>
          <w:szCs w:val="24"/>
        </w:rPr>
        <w:t xml:space="preserve">para </w:t>
      </w:r>
      <w:r w:rsidR="00DF24BF">
        <w:rPr>
          <w:sz w:val="24"/>
          <w:szCs w:val="24"/>
        </w:rPr>
        <w:t>tornar clara a relação a ser exigida para a Pessoa Física ou Jurídica que venha a ser contratada pela FUNESC</w:t>
      </w:r>
      <w:r w:rsidR="00183496">
        <w:rPr>
          <w:sz w:val="24"/>
          <w:szCs w:val="24"/>
        </w:rPr>
        <w:t>;</w:t>
      </w:r>
    </w:p>
    <w:p w:rsidR="00A977B0" w:rsidRPr="004F3741" w:rsidRDefault="00A977B0" w:rsidP="005008AE">
      <w:pPr>
        <w:spacing w:after="0"/>
        <w:jc w:val="both"/>
        <w:rPr>
          <w:sz w:val="24"/>
          <w:szCs w:val="24"/>
        </w:rPr>
      </w:pPr>
    </w:p>
    <w:p w:rsidR="00A977B0" w:rsidRDefault="004F3741" w:rsidP="005008AE">
      <w:pPr>
        <w:spacing w:after="0"/>
        <w:jc w:val="both"/>
        <w:rPr>
          <w:sz w:val="24"/>
          <w:szCs w:val="24"/>
        </w:rPr>
      </w:pPr>
      <w:r w:rsidRPr="004F3741">
        <w:rPr>
          <w:sz w:val="24"/>
          <w:szCs w:val="24"/>
        </w:rPr>
        <w:tab/>
        <w:t>Artigo 2º</w:t>
      </w:r>
      <w:r w:rsidR="000003EB" w:rsidRPr="000003EB">
        <w:rPr>
          <w:sz w:val="24"/>
          <w:szCs w:val="24"/>
        </w:rPr>
        <w:t xml:space="preserve"> –</w:t>
      </w:r>
      <w:r w:rsidR="00D564A5">
        <w:rPr>
          <w:sz w:val="24"/>
          <w:szCs w:val="24"/>
        </w:rPr>
        <w:t xml:space="preserve"> </w:t>
      </w:r>
      <w:r w:rsidR="001572A6">
        <w:rPr>
          <w:sz w:val="24"/>
          <w:szCs w:val="24"/>
        </w:rPr>
        <w:t>A relação documental mínima corresponde aos requisitos dispostos na Lei de Licitação, legislação específica municipal, estadual e federal que trate da matéria sendo complementada pela doutrina e decisões dos Tribunais</w:t>
      </w:r>
      <w:r w:rsidR="00BA36B9">
        <w:rPr>
          <w:sz w:val="24"/>
          <w:szCs w:val="24"/>
        </w:rPr>
        <w:t xml:space="preserve"> e Órgãos</w:t>
      </w:r>
      <w:r w:rsidR="001572A6">
        <w:rPr>
          <w:sz w:val="24"/>
          <w:szCs w:val="24"/>
        </w:rPr>
        <w:t xml:space="preserve"> de Controle e Judiciais;</w:t>
      </w:r>
    </w:p>
    <w:p w:rsidR="00566C8A" w:rsidRDefault="00566C8A" w:rsidP="005008AE">
      <w:pPr>
        <w:spacing w:after="0"/>
        <w:jc w:val="both"/>
        <w:rPr>
          <w:sz w:val="24"/>
          <w:szCs w:val="24"/>
        </w:rPr>
      </w:pPr>
    </w:p>
    <w:p w:rsidR="00566C8A" w:rsidRDefault="00D564A5" w:rsidP="005008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Artigo 3º -</w:t>
      </w:r>
      <w:r w:rsidR="00566C8A">
        <w:rPr>
          <w:sz w:val="24"/>
          <w:szCs w:val="24"/>
        </w:rPr>
        <w:t xml:space="preserve"> </w:t>
      </w:r>
      <w:r w:rsidR="001572A6">
        <w:rPr>
          <w:sz w:val="24"/>
          <w:szCs w:val="24"/>
        </w:rPr>
        <w:t>Integra esta Resolução o rol de documentos especificados na lista da Pessoa Jurídica e Pessoa Física para Inexigibilidade e de Pessoa Jurídica para compra direta – emergencial/obras e serviços</w:t>
      </w:r>
      <w:r w:rsidR="00E85784">
        <w:rPr>
          <w:sz w:val="24"/>
          <w:szCs w:val="24"/>
        </w:rPr>
        <w:t>, constante no site</w:t>
      </w:r>
      <w:r w:rsidR="00DE172C">
        <w:rPr>
          <w:sz w:val="24"/>
          <w:szCs w:val="24"/>
        </w:rPr>
        <w:t>:</w:t>
      </w:r>
      <w:r w:rsidR="00E85784">
        <w:rPr>
          <w:sz w:val="24"/>
          <w:szCs w:val="24"/>
        </w:rPr>
        <w:t xml:space="preserve"> </w:t>
      </w:r>
      <w:r w:rsidR="00DE172C">
        <w:rPr>
          <w:sz w:val="24"/>
          <w:szCs w:val="24"/>
        </w:rPr>
        <w:t>http://funesc.pb.gov.br</w:t>
      </w:r>
      <w:r w:rsidR="00566C8A">
        <w:rPr>
          <w:sz w:val="24"/>
          <w:szCs w:val="24"/>
        </w:rPr>
        <w:t>;</w:t>
      </w:r>
    </w:p>
    <w:p w:rsidR="00566C8A" w:rsidRDefault="00566C8A" w:rsidP="005008AE">
      <w:pPr>
        <w:spacing w:after="0"/>
        <w:jc w:val="both"/>
        <w:rPr>
          <w:sz w:val="24"/>
          <w:szCs w:val="24"/>
        </w:rPr>
      </w:pPr>
    </w:p>
    <w:p w:rsidR="00566C8A" w:rsidRDefault="00566C8A" w:rsidP="005008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Artigo 4º - </w:t>
      </w:r>
      <w:r w:rsidR="001572A6">
        <w:rPr>
          <w:sz w:val="24"/>
          <w:szCs w:val="24"/>
        </w:rPr>
        <w:t>As atualizações ocorrerão por conta da Assessoria Jurídica periodicamente;</w:t>
      </w:r>
    </w:p>
    <w:p w:rsidR="00566C8A" w:rsidRDefault="00566C8A" w:rsidP="005008AE">
      <w:pPr>
        <w:spacing w:after="0"/>
        <w:jc w:val="both"/>
        <w:rPr>
          <w:sz w:val="24"/>
          <w:szCs w:val="24"/>
        </w:rPr>
      </w:pPr>
    </w:p>
    <w:p w:rsidR="004F3741" w:rsidRPr="004F3741" w:rsidRDefault="00566C8A" w:rsidP="005008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F3741" w:rsidRPr="004F3741">
        <w:rPr>
          <w:sz w:val="24"/>
          <w:szCs w:val="24"/>
        </w:rPr>
        <w:t xml:space="preserve">Artigo </w:t>
      </w:r>
      <w:r w:rsidR="00664E63">
        <w:rPr>
          <w:sz w:val="24"/>
          <w:szCs w:val="24"/>
        </w:rPr>
        <w:t>5</w:t>
      </w:r>
      <w:r w:rsidR="000003EB" w:rsidRPr="004F3741">
        <w:rPr>
          <w:sz w:val="24"/>
          <w:szCs w:val="24"/>
        </w:rPr>
        <w:t>º</w:t>
      </w:r>
      <w:r w:rsidR="000003EB" w:rsidRPr="000003EB">
        <w:rPr>
          <w:sz w:val="24"/>
          <w:szCs w:val="24"/>
        </w:rPr>
        <w:t xml:space="preserve"> –</w:t>
      </w:r>
      <w:r w:rsidR="00D564A5">
        <w:rPr>
          <w:sz w:val="24"/>
          <w:szCs w:val="24"/>
        </w:rPr>
        <w:t xml:space="preserve"> </w:t>
      </w:r>
      <w:r w:rsidR="004F3741" w:rsidRPr="004F3741">
        <w:rPr>
          <w:sz w:val="24"/>
          <w:szCs w:val="24"/>
        </w:rPr>
        <w:t>Esta resolução entra em vigor na data de sua assinatura.</w:t>
      </w:r>
    </w:p>
    <w:p w:rsidR="004F3741" w:rsidRPr="004F3741" w:rsidRDefault="004F3741" w:rsidP="005008AE">
      <w:pPr>
        <w:spacing w:after="0"/>
        <w:ind w:firstLine="708"/>
        <w:jc w:val="both"/>
        <w:rPr>
          <w:sz w:val="24"/>
          <w:szCs w:val="24"/>
        </w:rPr>
      </w:pPr>
    </w:p>
    <w:p w:rsidR="004F3741" w:rsidRPr="004F3741" w:rsidRDefault="004F3741" w:rsidP="005008AE">
      <w:pPr>
        <w:spacing w:after="0"/>
        <w:jc w:val="both"/>
        <w:rPr>
          <w:sz w:val="24"/>
          <w:szCs w:val="24"/>
        </w:rPr>
      </w:pPr>
      <w:r w:rsidRPr="004F3741">
        <w:rPr>
          <w:sz w:val="24"/>
          <w:szCs w:val="24"/>
        </w:rPr>
        <w:t xml:space="preserve">                               Fundação Espaço Cultural da Paraíba, em </w:t>
      </w:r>
      <w:r w:rsidR="00BA47BB">
        <w:rPr>
          <w:sz w:val="24"/>
          <w:szCs w:val="24"/>
        </w:rPr>
        <w:t>18</w:t>
      </w:r>
      <w:r w:rsidRPr="004F3741">
        <w:rPr>
          <w:sz w:val="24"/>
          <w:szCs w:val="24"/>
        </w:rPr>
        <w:t xml:space="preserve"> de </w:t>
      </w:r>
      <w:r w:rsidR="00BA47BB">
        <w:rPr>
          <w:sz w:val="24"/>
          <w:szCs w:val="24"/>
        </w:rPr>
        <w:t>Janeiro</w:t>
      </w:r>
      <w:r w:rsidRPr="004F3741">
        <w:rPr>
          <w:sz w:val="24"/>
          <w:szCs w:val="24"/>
        </w:rPr>
        <w:t xml:space="preserve"> de </w:t>
      </w:r>
      <w:r w:rsidR="005008AE">
        <w:rPr>
          <w:sz w:val="24"/>
          <w:szCs w:val="24"/>
        </w:rPr>
        <w:t>202</w:t>
      </w:r>
      <w:r w:rsidR="001572A6">
        <w:rPr>
          <w:sz w:val="24"/>
          <w:szCs w:val="24"/>
        </w:rPr>
        <w:t>1</w:t>
      </w:r>
      <w:r w:rsidRPr="004F3741">
        <w:rPr>
          <w:sz w:val="24"/>
          <w:szCs w:val="24"/>
        </w:rPr>
        <w:t>.</w:t>
      </w:r>
    </w:p>
    <w:p w:rsidR="004F3741" w:rsidRPr="004F3741" w:rsidRDefault="004F3741" w:rsidP="005008AE">
      <w:pPr>
        <w:spacing w:after="0"/>
        <w:ind w:firstLine="708"/>
        <w:jc w:val="both"/>
        <w:rPr>
          <w:b/>
          <w:sz w:val="24"/>
          <w:szCs w:val="24"/>
        </w:rPr>
      </w:pPr>
    </w:p>
    <w:p w:rsidR="004F3741" w:rsidRPr="004F3741" w:rsidRDefault="004F3741" w:rsidP="005008AE">
      <w:pPr>
        <w:spacing w:after="0"/>
        <w:ind w:firstLine="708"/>
        <w:jc w:val="both"/>
        <w:rPr>
          <w:b/>
          <w:sz w:val="24"/>
          <w:szCs w:val="24"/>
        </w:rPr>
      </w:pPr>
    </w:p>
    <w:p w:rsidR="004F3741" w:rsidRPr="004F3741" w:rsidRDefault="004F3741" w:rsidP="005008AE">
      <w:pPr>
        <w:spacing w:after="0"/>
        <w:ind w:firstLine="708"/>
        <w:jc w:val="both"/>
        <w:rPr>
          <w:b/>
          <w:sz w:val="24"/>
          <w:szCs w:val="24"/>
        </w:rPr>
      </w:pPr>
    </w:p>
    <w:p w:rsidR="004F3741" w:rsidRPr="004F3741" w:rsidRDefault="00766E68" w:rsidP="005008AE">
      <w:pPr>
        <w:spacing w:after="0"/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WALTER GALVÃO PEIXOTO DE VASCONCELOS FILHO</w:t>
      </w:r>
    </w:p>
    <w:p w:rsidR="007B43B2" w:rsidRPr="004F3741" w:rsidRDefault="004F3741" w:rsidP="005008AE">
      <w:pPr>
        <w:spacing w:after="0"/>
        <w:ind w:firstLine="708"/>
        <w:jc w:val="center"/>
        <w:rPr>
          <w:sz w:val="24"/>
          <w:szCs w:val="24"/>
        </w:rPr>
      </w:pPr>
      <w:r w:rsidRPr="004F3741">
        <w:rPr>
          <w:sz w:val="24"/>
          <w:szCs w:val="24"/>
        </w:rPr>
        <w:t>Presidente do Conselho Diretor - FUNESC</w:t>
      </w:r>
    </w:p>
    <w:sectPr w:rsidR="007B43B2" w:rsidRPr="004F3741" w:rsidSect="00D564A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72C" w:rsidRDefault="00DE172C" w:rsidP="00C21714">
      <w:pPr>
        <w:spacing w:after="0" w:line="240" w:lineRule="auto"/>
      </w:pPr>
      <w:r>
        <w:separator/>
      </w:r>
    </w:p>
  </w:endnote>
  <w:endnote w:type="continuationSeparator" w:id="1">
    <w:p w:rsidR="00DE172C" w:rsidRDefault="00DE172C" w:rsidP="00C2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2C" w:rsidRPr="00774393" w:rsidRDefault="00DE172C" w:rsidP="00782663">
    <w:pPr>
      <w:pStyle w:val="Rodap"/>
      <w:pBdr>
        <w:top w:val="single" w:sz="4" w:space="1" w:color="auto"/>
      </w:pBdr>
      <w:jc w:val="center"/>
      <w:rPr>
        <w:b/>
      </w:rPr>
    </w:pPr>
    <w:r>
      <w:rPr>
        <w:b/>
      </w:rPr>
      <w:t>Fundação Espaço Cultural da Paraíba - FUNESC</w:t>
    </w:r>
  </w:p>
  <w:p w:rsidR="00DE172C" w:rsidRDefault="00DE172C" w:rsidP="00774393">
    <w:pPr>
      <w:pStyle w:val="Rodap"/>
      <w:jc w:val="center"/>
    </w:pPr>
    <w:r>
      <w:t>Espaço Cultural José Lins do Rêgo–Av. Abdias Gomes, 800 - Tambauzinho - João Pessoa/PB</w:t>
    </w:r>
  </w:p>
  <w:p w:rsidR="00DE172C" w:rsidRDefault="00DE172C" w:rsidP="00774393">
    <w:pPr>
      <w:pStyle w:val="Rodap"/>
      <w:jc w:val="center"/>
    </w:pPr>
    <w:r w:rsidRPr="00774393">
      <w:t xml:space="preserve">Fones: (83) </w:t>
    </w:r>
    <w:r w:rsidRPr="00BB35ED">
      <w:t>3255-8720</w:t>
    </w:r>
    <w:r>
      <w:t xml:space="preserve"> e (83) </w:t>
    </w:r>
    <w:r w:rsidRPr="00BB35ED">
      <w:t>3255-8723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72C" w:rsidRDefault="00DE172C" w:rsidP="00C21714">
      <w:pPr>
        <w:spacing w:after="0" w:line="240" w:lineRule="auto"/>
      </w:pPr>
      <w:r>
        <w:separator/>
      </w:r>
    </w:p>
  </w:footnote>
  <w:footnote w:type="continuationSeparator" w:id="1">
    <w:p w:rsidR="00DE172C" w:rsidRDefault="00DE172C" w:rsidP="00C2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2C" w:rsidRDefault="00DE17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1" o:spid="_x0000_s2062" type="#_x0000_t75" style="position:absolute;margin-left:0;margin-top:0;width:424.9pt;height:429.95pt;z-index:-251655168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2C" w:rsidRDefault="00DE172C" w:rsidP="00E82C38">
    <w:pPr>
      <w:pStyle w:val="Cabealho"/>
      <w:pBdr>
        <w:bottom w:val="single" w:sz="4" w:space="1" w:color="auto"/>
      </w:pBdr>
      <w:tabs>
        <w:tab w:val="left" w:pos="1665"/>
        <w:tab w:val="center" w:pos="4748"/>
      </w:tabs>
    </w:pPr>
    <w:r>
      <w:tab/>
    </w:r>
    <w:r>
      <w:tab/>
    </w: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2" o:spid="_x0000_s2063" type="#_x0000_t75" style="position:absolute;margin-left:0;margin-top:0;width:424.9pt;height:429.95pt;z-index:-251654144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  <w:r>
      <w:rPr>
        <w:noProof/>
        <w:lang w:eastAsia="pt-BR"/>
      </w:rPr>
      <w:drawing>
        <wp:inline distT="0" distB="0" distL="0" distR="0">
          <wp:extent cx="2838450" cy="74935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esc governo somos todos paraib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841" cy="753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2C" w:rsidRDefault="00DE172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0" o:spid="_x0000_s2061" type="#_x0000_t75" style="position:absolute;margin-left:0;margin-top:0;width:424.9pt;height:429.95pt;z-index:-251656192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BE4"/>
    <w:multiLevelType w:val="hybridMultilevel"/>
    <w:tmpl w:val="3C7E159C"/>
    <w:lvl w:ilvl="0" w:tplc="6CDA8A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21714"/>
    <w:rsid w:val="000003EB"/>
    <w:rsid w:val="0001265F"/>
    <w:rsid w:val="0001461B"/>
    <w:rsid w:val="00032845"/>
    <w:rsid w:val="000A54F4"/>
    <w:rsid w:val="00141028"/>
    <w:rsid w:val="001572A6"/>
    <w:rsid w:val="00181EAE"/>
    <w:rsid w:val="00183496"/>
    <w:rsid w:val="001F5695"/>
    <w:rsid w:val="002B1D05"/>
    <w:rsid w:val="00367E4B"/>
    <w:rsid w:val="003A6251"/>
    <w:rsid w:val="003D3281"/>
    <w:rsid w:val="003E04AF"/>
    <w:rsid w:val="004741B1"/>
    <w:rsid w:val="004E0D3B"/>
    <w:rsid w:val="004F3741"/>
    <w:rsid w:val="005008AE"/>
    <w:rsid w:val="005270C4"/>
    <w:rsid w:val="00537814"/>
    <w:rsid w:val="00566C8A"/>
    <w:rsid w:val="00627F76"/>
    <w:rsid w:val="00630FD4"/>
    <w:rsid w:val="00664E63"/>
    <w:rsid w:val="007279E7"/>
    <w:rsid w:val="007446E5"/>
    <w:rsid w:val="00762AF7"/>
    <w:rsid w:val="00766E68"/>
    <w:rsid w:val="00774393"/>
    <w:rsid w:val="00782663"/>
    <w:rsid w:val="007A3603"/>
    <w:rsid w:val="007B43B2"/>
    <w:rsid w:val="007C32A5"/>
    <w:rsid w:val="008174DC"/>
    <w:rsid w:val="008B50EA"/>
    <w:rsid w:val="008C33A2"/>
    <w:rsid w:val="008D0840"/>
    <w:rsid w:val="00925F35"/>
    <w:rsid w:val="0092647B"/>
    <w:rsid w:val="00987C40"/>
    <w:rsid w:val="009958D7"/>
    <w:rsid w:val="00A40954"/>
    <w:rsid w:val="00A873BA"/>
    <w:rsid w:val="00A977B0"/>
    <w:rsid w:val="00AB294C"/>
    <w:rsid w:val="00B12872"/>
    <w:rsid w:val="00B31D14"/>
    <w:rsid w:val="00B34F41"/>
    <w:rsid w:val="00B562E9"/>
    <w:rsid w:val="00BA0EE2"/>
    <w:rsid w:val="00BA36B9"/>
    <w:rsid w:val="00BA47BB"/>
    <w:rsid w:val="00BB35ED"/>
    <w:rsid w:val="00BD3205"/>
    <w:rsid w:val="00BF0CAF"/>
    <w:rsid w:val="00C21714"/>
    <w:rsid w:val="00C61C70"/>
    <w:rsid w:val="00CA4D98"/>
    <w:rsid w:val="00D564A5"/>
    <w:rsid w:val="00D63831"/>
    <w:rsid w:val="00D93193"/>
    <w:rsid w:val="00DE172C"/>
    <w:rsid w:val="00DF24BF"/>
    <w:rsid w:val="00E82C38"/>
    <w:rsid w:val="00E85784"/>
    <w:rsid w:val="00EA3904"/>
    <w:rsid w:val="00EC058A"/>
    <w:rsid w:val="00ED3B39"/>
    <w:rsid w:val="00F00A94"/>
    <w:rsid w:val="00F24CE1"/>
    <w:rsid w:val="00F470F6"/>
    <w:rsid w:val="00F60514"/>
    <w:rsid w:val="00F6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CE1"/>
  </w:style>
  <w:style w:type="paragraph" w:styleId="Ttulo1">
    <w:name w:val="heading 1"/>
    <w:basedOn w:val="Normal"/>
    <w:next w:val="Normal"/>
    <w:link w:val="Ttulo1Char"/>
    <w:qFormat/>
    <w:rsid w:val="007826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emboss/>
      <w:color w:val="00000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1714"/>
  </w:style>
  <w:style w:type="paragraph" w:styleId="Rodap">
    <w:name w:val="footer"/>
    <w:basedOn w:val="Normal"/>
    <w:link w:val="RodapChar"/>
    <w:uiPriority w:val="99"/>
    <w:unhideWhenUsed/>
    <w:rsid w:val="00C21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1714"/>
  </w:style>
  <w:style w:type="paragraph" w:styleId="Textodebalo">
    <w:name w:val="Balloon Text"/>
    <w:basedOn w:val="Normal"/>
    <w:link w:val="TextodebaloChar"/>
    <w:uiPriority w:val="99"/>
    <w:semiHidden/>
    <w:unhideWhenUsed/>
    <w:rsid w:val="0077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39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782663"/>
    <w:rPr>
      <w:rFonts w:ascii="Times New Roman" w:eastAsia="Times New Roman" w:hAnsi="Times New Roman" w:cs="Times New Roman"/>
      <w:b/>
      <w:i/>
      <w:emboss/>
      <w:color w:val="00000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82663"/>
    <w:pPr>
      <w:spacing w:after="0" w:line="240" w:lineRule="auto"/>
      <w:jc w:val="both"/>
    </w:pPr>
    <w:rPr>
      <w:rFonts w:ascii="Batang" w:eastAsia="Batang" w:hAnsi="Batang" w:cs="Times New Roman"/>
      <w:color w:val="00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2663"/>
    <w:rPr>
      <w:rFonts w:ascii="Batang" w:eastAsia="Batang" w:hAnsi="Batang" w:cs="Times New Roman"/>
      <w:color w:val="00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8266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826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78266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8266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113B"/>
    <w:pPr>
      <w:ind w:left="720"/>
      <w:contextualSpacing/>
    </w:pPr>
  </w:style>
  <w:style w:type="table" w:styleId="Tabelacomgrade">
    <w:name w:val="Table Grid"/>
    <w:basedOn w:val="Tabelanormal"/>
    <w:uiPriority w:val="59"/>
    <w:rsid w:val="00E82C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Laylson Ismar</dc:creator>
  <cp:lastModifiedBy>Synara Fernandes</cp:lastModifiedBy>
  <cp:revision>9</cp:revision>
  <cp:lastPrinted>2021-01-20T13:28:00Z</cp:lastPrinted>
  <dcterms:created xsi:type="dcterms:W3CDTF">2020-10-19T13:42:00Z</dcterms:created>
  <dcterms:modified xsi:type="dcterms:W3CDTF">2021-01-20T14:12:00Z</dcterms:modified>
</cp:coreProperties>
</file>